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F9CCA" w14:textId="77777777" w:rsidR="00EB3999" w:rsidRPr="00EB3999" w:rsidRDefault="00EB3999" w:rsidP="007E0FBE">
      <w:pPr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999">
        <w:rPr>
          <w:rFonts w:ascii="Times New Roman" w:hAnsi="Times New Roman" w:cs="Times New Roman"/>
          <w:b/>
          <w:sz w:val="24"/>
          <w:szCs w:val="24"/>
        </w:rPr>
        <w:t>„Pályakezdőként is versenyképes fizetéssel vár a Sereg”</w:t>
      </w:r>
    </w:p>
    <w:p w14:paraId="49A9D8D6" w14:textId="26BF37B0" w:rsidR="00277886" w:rsidRDefault="00DB7D43" w:rsidP="007E0FBE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1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elmúl</w:t>
      </w:r>
      <w:r w:rsidR="003603D7" w:rsidRPr="009E1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 évben </w:t>
      </w:r>
      <w:r w:rsidR="0037623B" w:rsidRPr="009E1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Jász-Nagykun-Szolnok megyéből</w:t>
      </w:r>
      <w:r w:rsidR="003603D7" w:rsidRPr="009E1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E513C" w:rsidRPr="009E1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közel 300</w:t>
      </w:r>
      <w:r w:rsidRPr="009E1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 </w:t>
      </w:r>
      <w:r w:rsidR="00E05BDD" w:rsidRPr="009E1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kötött szerződést a Magyar Honvédséggel</w:t>
      </w:r>
      <w:r w:rsidR="00277886" w:rsidRPr="009E1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13F06B60" w14:textId="36B1894F" w:rsidR="00552694" w:rsidRPr="00EC2F88" w:rsidRDefault="00277886" w:rsidP="007E0FBE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E05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ovábbra is nagy az érdeklődés a </w:t>
      </w:r>
      <w:r w:rsidR="00DB7D43"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</w:t>
      </w:r>
      <w:r w:rsidR="007E0FBE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DB7D43"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05BDD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DB7D43"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tartalékos </w:t>
      </w:r>
      <w:r w:rsidR="00EB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szolgálat iránt, ezért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>a katonaság iránt érdeklődők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–</w:t>
      </w:r>
      <w:r w:rsidRPr="004E79B0" w:rsidDel="00EB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6D3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következőkben </w:t>
      </w:r>
      <w:r w:rsidR="003E7472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bemutatjuk</w:t>
      </w:r>
      <w:r w:rsidR="003E7472"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7D43"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B7D43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sereg </w:t>
      </w:r>
      <w:r w:rsidR="00EB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kínált </w:t>
      </w:r>
      <w:r w:rsidR="00DB7D43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</w:t>
      </w:r>
      <w:r w:rsidR="00EB6D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EB6D32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>formá</w:t>
      </w:r>
      <w:r w:rsidR="00EB6D32">
        <w:rPr>
          <w:rFonts w:ascii="Times New Roman" w:eastAsia="Times New Roman" w:hAnsi="Times New Roman" w:cs="Times New Roman"/>
          <w:sz w:val="24"/>
          <w:szCs w:val="24"/>
          <w:lang w:eastAsia="hu-HU"/>
        </w:rPr>
        <w:t>kat</w:t>
      </w:r>
      <w:r w:rsidR="00DB7D43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9540F5B" w14:textId="77777777" w:rsidR="00552694" w:rsidRPr="001B1BF3" w:rsidRDefault="0037623B" w:rsidP="007E0FBE">
      <w:pPr>
        <w:spacing w:before="100" w:beforeAutospacing="1" w:after="100" w:afterAutospacing="1" w:line="315" w:lineRule="atLeast"/>
        <w:jc w:val="both"/>
        <w:outlineLvl w:val="1"/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hu-HU"/>
        </w:rPr>
      </w:pPr>
      <w:r w:rsidRPr="003762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Szerződéses és </w:t>
      </w:r>
      <w:r w:rsidRPr="00C511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tartalékos</w:t>
      </w:r>
      <w:r w:rsidR="001B1BF3" w:rsidRPr="00C511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jogviszony</w:t>
      </w:r>
    </w:p>
    <w:p w14:paraId="78DDC27D" w14:textId="77777777" w:rsidR="00163D41" w:rsidRPr="00C51120" w:rsidRDefault="00DB7D43" w:rsidP="007E0FBE">
      <w:pPr>
        <w:spacing w:before="100" w:beforeAutospacing="1" w:after="100" w:afterAutospacing="1" w:line="31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B1B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szerződé</w:t>
      </w:r>
      <w:r w:rsidR="00552694" w:rsidRPr="001B1B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ses</w:t>
      </w:r>
      <w:r w:rsidR="00552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katonai</w:t>
      </w:r>
      <w:r w:rsidR="00853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szolgálat </w:t>
      </w:r>
      <w:r w:rsidR="00552694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jelenti a Magyar Honvédségben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állandó, napi munka</w:t>
      </w:r>
      <w:r w:rsidRPr="00853142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viszonyt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 esetben a katona a szerződésében vállalt ideig a </w:t>
      </w:r>
      <w:r w:rsidR="00632138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>onvédség valamelyik alakulatánál</w:t>
      </w:r>
      <w:r w:rsidR="001B1B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B1BF3"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</w:t>
      </w:r>
      <w:r w:rsidR="0037623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meghatározott munkakört lát el havi fizetésért. </w:t>
      </w:r>
      <w:r w:rsidR="007C5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Változatos munkakörülmények között dolgozik: </w:t>
      </w:r>
      <w:r w:rsidR="007877A3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laktanyai feladatokon túl </w:t>
      </w:r>
      <w:r w:rsidR="00D229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esetekben </w:t>
      </w:r>
      <w:r w:rsidR="007877A3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gyakorlatokon </w:t>
      </w:r>
      <w:r w:rsidR="00D2293D">
        <w:rPr>
          <w:rFonts w:ascii="Times New Roman" w:eastAsia="Times New Roman" w:hAnsi="Times New Roman" w:cs="Times New Roman"/>
          <w:sz w:val="24"/>
          <w:szCs w:val="24"/>
          <w:lang w:eastAsia="hu-HU"/>
        </w:rPr>
        <w:t>vehet</w:t>
      </w:r>
      <w:r w:rsidR="00D2293D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77A3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részt, határvédelmi feladatokat lát</w:t>
      </w:r>
      <w:r w:rsidR="00D2293D"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 w:rsidR="007877A3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el, illetve lehetősége van külföldi misszióban szolgálni.</w:t>
      </w:r>
    </w:p>
    <w:p w14:paraId="6E7B2A98" w14:textId="70BF9E58" w:rsidR="00DB7D43" w:rsidRPr="00552694" w:rsidRDefault="00DB7D43" w:rsidP="007E0FBE">
      <w:pPr>
        <w:spacing w:before="100" w:beforeAutospacing="1" w:after="100" w:afterAutospacing="1" w:line="31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877A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tartalékos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53142" w:rsidRPr="00853142">
        <w:rPr>
          <w:rFonts w:ascii="Times New Roman" w:eastAsia="Times New Roman" w:hAnsi="Times New Roman" w:cs="Times New Roman"/>
          <w:sz w:val="24"/>
          <w:szCs w:val="24"/>
          <w:lang w:eastAsia="hu-HU"/>
        </w:rPr>
        <w:t>katonai szolgálat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29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főként 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azoknak szól, akik tanulmányaik vagy meglévő munkahelyük mellett szeretnének részt vállalni </w:t>
      </w:r>
      <w:r w:rsidRPr="00632138">
        <w:rPr>
          <w:rFonts w:ascii="Times New Roman" w:eastAsia="Times New Roman" w:hAnsi="Times New Roman" w:cs="Times New Roman"/>
          <w:sz w:val="24"/>
          <w:szCs w:val="24"/>
          <w:lang w:eastAsia="hu-HU"/>
        </w:rPr>
        <w:t>honvédelmi feladatokban</w:t>
      </w:r>
      <w:r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7342A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77A3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>2017-ben a Magyar Honvédség tartalékos rendszerének fejlesztésével létrejött egy új szolgálati forma</w:t>
      </w:r>
      <w:r w:rsidR="00D2293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E05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77A3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8E75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77A3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önkéntes </w:t>
      </w:r>
      <w:r w:rsidR="007877A3" w:rsidRPr="00C511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területvédelmi</w:t>
      </w:r>
      <w:r w:rsidR="007877A3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tartalékos</w:t>
      </w:r>
      <w:r w:rsidR="00277886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="007877A3" w:rsidRPr="007877A3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r w:rsidR="00277886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277886" w:rsidRPr="006321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emek </w:t>
      </w:r>
      <w:r w:rsidR="0067342A" w:rsidRPr="006321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lehetőséget jelenthet azok számára, akik érdeklődnek a honvédség iránt, de még nem </w:t>
      </w:r>
      <w:r w:rsidR="00FC27EF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szeretnének</w:t>
      </w:r>
      <w:r w:rsidR="00C7490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C2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B86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</w:t>
      </w:r>
      <w:r w:rsidR="00FC2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tudnak </w:t>
      </w:r>
      <w:r w:rsidR="00DA4DE0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elköteleződni, </w:t>
      </w:r>
      <w:r w:rsidR="00632138" w:rsidRPr="006321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esetleg </w:t>
      </w:r>
      <w:r w:rsidR="00FC27EF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lakóhelyükhöz közel teljesítenének szolgálatot</w:t>
      </w:r>
      <w:r w:rsidR="006321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32138" w:rsidRPr="006321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21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önkéntes területvédelmi tartalékosok 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többek között veszély- és katasztrófahelyzetben (pl. árvízi védekezés) </w:t>
      </w:r>
      <w:r w:rsidR="00F93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vehetők igénybe; </w:t>
      </w:r>
      <w:r w:rsidR="00DA4DE0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feladataik közé tartozik továbbá katonai rendezvények biztosítása és a toborzás is</w:t>
      </w:r>
      <w:r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93255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>elkészítés</w:t>
      </w:r>
      <w:r w:rsidR="00F93255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ük évente </w:t>
      </w:r>
      <w:r w:rsidR="00DA4DE0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részletben</w:t>
      </w:r>
      <w:r w:rsidR="00FC2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történik és</w:t>
      </w:r>
      <w:r w:rsidR="00DA4DE0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3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összesen 20 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r w:rsidR="00FC2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 </w:t>
      </w:r>
      <w:r w:rsidR="00CD70AD">
        <w:rPr>
          <w:rFonts w:ascii="Times New Roman" w:eastAsia="Times New Roman" w:hAnsi="Times New Roman" w:cs="Times New Roman"/>
          <w:sz w:val="24"/>
          <w:szCs w:val="24"/>
          <w:lang w:eastAsia="hu-HU"/>
        </w:rPr>
        <w:t>tesz ki</w:t>
      </w:r>
      <w:r w:rsidR="007678CF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93255" w:rsidRPr="00C511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3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 szerint 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>akár hétvégé</w:t>
      </w:r>
      <w:r w:rsidR="00F93255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>re is eshet</w:t>
      </w:r>
      <w:r w:rsidR="0037623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52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623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767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ermészetesen </w:t>
      </w:r>
      <w:r w:rsidR="003762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szükség esetén – </w:t>
      </w:r>
      <w:r w:rsidR="007678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52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623B">
        <w:rPr>
          <w:rFonts w:ascii="Times New Roman" w:eastAsia="Times New Roman" w:hAnsi="Times New Roman" w:cs="Times New Roman"/>
          <w:sz w:val="24"/>
          <w:szCs w:val="24"/>
          <w:lang w:eastAsia="hu-HU"/>
        </w:rPr>
        <w:t>diákoknak, egyetemi, főiskolai hallgatóknak</w:t>
      </w:r>
      <w:r w:rsidR="00552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573A">
        <w:rPr>
          <w:rFonts w:ascii="Times New Roman" w:eastAsia="Times New Roman" w:hAnsi="Times New Roman" w:cs="Times New Roman"/>
          <w:sz w:val="24"/>
          <w:szCs w:val="24"/>
          <w:lang w:eastAsia="hu-HU"/>
        </w:rPr>
        <w:t>nyári szünetben</w:t>
      </w:r>
      <w:r w:rsidR="007678CF">
        <w:rPr>
          <w:rFonts w:ascii="Times New Roman" w:eastAsia="Times New Roman" w:hAnsi="Times New Roman" w:cs="Times New Roman"/>
          <w:sz w:val="24"/>
          <w:szCs w:val="24"/>
          <w:lang w:eastAsia="hu-HU"/>
        </w:rPr>
        <w:t>, össz</w:t>
      </w:r>
      <w:r w:rsidR="00DA4DE0">
        <w:rPr>
          <w:rFonts w:ascii="Times New Roman" w:eastAsia="Times New Roman" w:hAnsi="Times New Roman" w:cs="Times New Roman"/>
          <w:sz w:val="24"/>
          <w:szCs w:val="24"/>
          <w:lang w:eastAsia="hu-HU"/>
        </w:rPr>
        <w:t>efüggően is megszervezhető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67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területvédelmi 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tartalékosok alkalmaz</w:t>
      </w:r>
      <w:r w:rsidR="00767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ása </w:t>
      </w:r>
      <w:r w:rsidR="003762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így a felkészítés is – </w:t>
      </w:r>
      <w:r w:rsidR="007678CF">
        <w:rPr>
          <w:rFonts w:ascii="Times New Roman" w:eastAsia="Times New Roman" w:hAnsi="Times New Roman" w:cs="Times New Roman"/>
          <w:sz w:val="24"/>
          <w:szCs w:val="24"/>
          <w:lang w:eastAsia="hu-HU"/>
        </w:rPr>
        <w:t>alapvetően a lakóhely</w:t>
      </w:r>
      <w:r w:rsidR="006734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hez legközelebb </w:t>
      </w:r>
      <w:r w:rsidR="0067342A" w:rsidRPr="007678CF">
        <w:rPr>
          <w:rFonts w:ascii="Times New Roman" w:eastAsia="Times New Roman" w:hAnsi="Times New Roman" w:cs="Times New Roman"/>
          <w:sz w:val="24"/>
          <w:szCs w:val="24"/>
          <w:lang w:eastAsia="hu-HU"/>
        </w:rPr>
        <w:t>eső járásban</w:t>
      </w:r>
      <w:r w:rsidR="007678CF" w:rsidRPr="007678CF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megyében történik</w:t>
      </w:r>
      <w:r w:rsidR="0067342A" w:rsidRPr="007678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7342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552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678CF">
        <w:rPr>
          <w:rFonts w:ascii="Times New Roman" w:eastAsia="Times New Roman" w:hAnsi="Times New Roman" w:cs="Times New Roman"/>
          <w:sz w:val="24"/>
          <w:szCs w:val="24"/>
          <w:lang w:eastAsia="hu-HU"/>
        </w:rPr>
        <w:t>megyénkben</w:t>
      </w:r>
      <w:r w:rsidR="005526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 kilenc járás tartalékos századai </w:t>
      </w:r>
      <w:r w:rsidR="007678CF">
        <w:rPr>
          <w:rFonts w:ascii="Times New Roman" w:eastAsia="Times New Roman" w:hAnsi="Times New Roman" w:cs="Times New Roman"/>
          <w:sz w:val="24"/>
          <w:szCs w:val="24"/>
          <w:lang w:eastAsia="hu-HU"/>
        </w:rPr>
        <w:t>megkezdték a feltöltést</w:t>
      </w:r>
      <w:r w:rsidR="00B31A5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61E0CB9" w14:textId="77777777" w:rsidR="00DB7D43" w:rsidRPr="0037623B" w:rsidRDefault="00DB7D43" w:rsidP="007E0FBE">
      <w:pPr>
        <w:spacing w:before="100" w:beforeAutospacing="1" w:after="100" w:afterAutospacing="1" w:line="315" w:lineRule="atLeast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762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Miért lehet </w:t>
      </w:r>
      <w:r w:rsidRPr="00EC2F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vonzó</w:t>
      </w:r>
      <w:r w:rsidR="00DA4DE0" w:rsidRPr="00EC2F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katonai szolgálat – legyen szerződéses vagy tartalékos</w:t>
      </w:r>
      <w:r w:rsidRPr="00EC2F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?</w:t>
      </w:r>
    </w:p>
    <w:p w14:paraId="49DAC04A" w14:textId="56671598" w:rsidR="002F4D7B" w:rsidRDefault="00DB7D43" w:rsidP="00DD781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E51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Honvédség </w:t>
      </w:r>
      <w:r w:rsidRPr="002B7D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szerződéses szolgálata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stabil, biztos megélhetést, kiszámítható életpályát és karrierlehetőséget jelent – ezekkel a kedvező körülményekkel manapság már ritk</w:t>
      </w:r>
      <w:r w:rsidR="00ED7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 találkoznak a munkavállalók. A munkavégzés rendkívül változatos, hiszen a </w:t>
      </w:r>
      <w:r w:rsidR="0037623B">
        <w:rPr>
          <w:rFonts w:ascii="Times New Roman" w:eastAsia="Times New Roman" w:hAnsi="Times New Roman" w:cs="Times New Roman"/>
          <w:sz w:val="24"/>
          <w:szCs w:val="24"/>
          <w:lang w:eastAsia="hu-HU"/>
        </w:rPr>
        <w:t>sereg</w:t>
      </w:r>
      <w:r w:rsidR="00ED7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szakmák széles palettáját alkalmazza. </w:t>
      </w:r>
      <w:r w:rsidR="002F4D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D7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kém</w:t>
      </w:r>
      <w:r w:rsidR="003E1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ia </w:t>
      </w:r>
      <w:r w:rsidR="002778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szerelmeseit várja a </w:t>
      </w:r>
      <w:r w:rsidR="003E1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vegyvédelmi </w:t>
      </w:r>
      <w:r w:rsidR="002778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szolgálat, </w:t>
      </w:r>
      <w:r w:rsidR="003E1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rendvédelem felé hajlók </w:t>
      </w:r>
      <w:r w:rsidR="002F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katonai </w:t>
      </w:r>
      <w:r w:rsidR="003E17A8">
        <w:rPr>
          <w:rFonts w:ascii="Times New Roman" w:eastAsia="Times New Roman" w:hAnsi="Times New Roman" w:cs="Times New Roman"/>
          <w:sz w:val="24"/>
          <w:szCs w:val="24"/>
          <w:lang w:eastAsia="hu-HU"/>
        </w:rPr>
        <w:t>rendész</w:t>
      </w:r>
      <w:r w:rsidR="00DE513C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2778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 válhatnak, </w:t>
      </w:r>
      <w:r w:rsidR="002F4D7B">
        <w:rPr>
          <w:rFonts w:ascii="Times New Roman" w:eastAsia="Times New Roman" w:hAnsi="Times New Roman" w:cs="Times New Roman"/>
          <w:sz w:val="24"/>
          <w:szCs w:val="24"/>
          <w:lang w:eastAsia="hu-HU"/>
        </w:rPr>
        <w:t>de említhetnénk a</w:t>
      </w:r>
      <w:r w:rsidR="003E1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katonai </w:t>
      </w:r>
      <w:r w:rsidR="002F4D7B">
        <w:rPr>
          <w:rFonts w:ascii="Times New Roman" w:eastAsia="Times New Roman" w:hAnsi="Times New Roman" w:cs="Times New Roman"/>
          <w:sz w:val="24"/>
          <w:szCs w:val="24"/>
          <w:lang w:eastAsia="hu-HU"/>
        </w:rPr>
        <w:t>jogászokat</w:t>
      </w:r>
      <w:r w:rsidR="003E1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F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3E17A8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légierő</w:t>
      </w:r>
      <w:r w:rsidR="002F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pilótáit is speciális tudásuk alapján</w:t>
      </w:r>
      <w:r w:rsidR="0037623B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3E1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F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különleges </w:t>
      </w:r>
      <w:r w:rsidR="003E1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kihívások </w:t>
      </w:r>
      <w:r w:rsidR="002F4D7B">
        <w:rPr>
          <w:rFonts w:ascii="Times New Roman" w:eastAsia="Times New Roman" w:hAnsi="Times New Roman" w:cs="Times New Roman"/>
          <w:sz w:val="24"/>
          <w:szCs w:val="24"/>
          <w:lang w:eastAsia="hu-HU"/>
        </w:rPr>
        <w:t>iránt érdeklődők</w:t>
      </w:r>
      <w:r w:rsidR="003E1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F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 pedig </w:t>
      </w:r>
      <w:r w:rsidR="003E1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E51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különleges műveleti vagy a </w:t>
      </w:r>
      <w:r w:rsidR="003E1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lövész alakulatoknál van. A Magyar Honvédségben ráadásul munkaidőben is számos sport gyakorolható szakmai szinten, mint </w:t>
      </w:r>
      <w:r w:rsidR="00DE51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például </w:t>
      </w:r>
      <w:r w:rsidR="003E1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küzdősportok, ejtőernyőzés, búvárkodás, </w:t>
      </w:r>
      <w:r w:rsidR="007E0FBE">
        <w:rPr>
          <w:rFonts w:ascii="Times New Roman" w:eastAsia="Times New Roman" w:hAnsi="Times New Roman" w:cs="Times New Roman"/>
          <w:sz w:val="24"/>
          <w:szCs w:val="24"/>
          <w:lang w:eastAsia="hu-HU"/>
        </w:rPr>
        <w:t>lövészet</w:t>
      </w:r>
      <w:r w:rsidR="003E1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680FC1BA" w14:textId="4B484E5A" w:rsidR="00DD7810" w:rsidRPr="002B7D67" w:rsidRDefault="002F4D7B" w:rsidP="00DD7810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DD7810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indezek mellett </w:t>
      </w:r>
      <w:r w:rsidR="00DE513C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>nem elhanyagolható</w:t>
      </w:r>
      <w:r w:rsidR="00DB7D43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623B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tény,</w:t>
      </w:r>
      <w:r w:rsidR="00DD7810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623B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="00DB7D43" w:rsidRPr="009E1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érettségivel rendelkező katonák</w:t>
      </w:r>
      <w:r w:rsidR="00DB7D43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7D43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kezdő alapfizetése havonta </w:t>
      </w:r>
      <w:r w:rsidR="00DE513C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legalább </w:t>
      </w:r>
      <w:r w:rsidR="00B03FA0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bruttó 25</w:t>
      </w:r>
      <w:r w:rsidR="00DE513C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DB7D43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B7D43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forint</w:t>
      </w:r>
      <w:r w:rsidR="00B03FA0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(nettó 1</w:t>
      </w:r>
      <w:r w:rsidR="00ED7319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B03FA0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="00ED7319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.000 Ft)</w:t>
      </w:r>
      <w:r w:rsidR="00DB7D43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az </w:t>
      </w:r>
      <w:r w:rsidR="00DB7D43" w:rsidRPr="009E1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alapfokú végzettséggel rendelkezők </w:t>
      </w:r>
      <w:r w:rsidR="00163D41" w:rsidRPr="009E1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pénze sem lehet kevesebb</w:t>
      </w:r>
      <w:r w:rsidR="00DB7D43" w:rsidRPr="009E1D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bruttó</w:t>
      </w:r>
      <w:r w:rsidR="00DB7D43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3FA0" w:rsidRPr="00EC2F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213</w:t>
      </w:r>
      <w:r w:rsidR="00242AE8" w:rsidRPr="00EC2F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DB7D43" w:rsidRPr="00EC2F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000 forint</w:t>
      </w:r>
      <w:r w:rsidR="00163D41" w:rsidRPr="00EC2F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nál</w:t>
      </w:r>
      <w:r w:rsidR="00DB7D43" w:rsidRPr="00EC2F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03FA0" w:rsidRPr="00EC2F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(nettó 141</w:t>
      </w:r>
      <w:r w:rsidR="00ED7319" w:rsidRPr="00EC2F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 Ft)</w:t>
      </w:r>
      <w:r w:rsidR="00DB7D43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D7810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katonák jövedelme </w:t>
      </w:r>
      <w:r w:rsidR="00DB7D43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7623B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>z „angyalbőrben”</w:t>
      </w:r>
      <w:r w:rsidR="00DB7D43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eltöltött évek folyamán növekszik, hiszen </w:t>
      </w:r>
      <w:r w:rsidR="00DB7D43"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B7D43" w:rsidRPr="006734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„ranglétrán”</w:t>
      </w:r>
      <w:r w:rsidR="00DB7D43"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előrehaladás ezt garantálja. </w:t>
      </w:r>
      <w:r w:rsidR="00DB7D43" w:rsidRPr="004E79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alapfizetés mellett </w:t>
      </w:r>
      <w:r w:rsidR="00DB7D43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étkezési</w:t>
      </w:r>
      <w:r w:rsidR="00ED7319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(8000 Ft) és</w:t>
      </w:r>
      <w:r w:rsidR="00DB7D43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utazási támogatásban</w:t>
      </w:r>
      <w:r w:rsidR="00853142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nyi </w:t>
      </w:r>
      <w:r w:rsidR="00853142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Pihenőkárty</w:t>
      </w:r>
      <w:r w:rsidR="00163D41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ára</w:t>
      </w:r>
      <w:r w:rsidR="00ED7319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történő elektronikus feltöltésben (4000 Ft)</w:t>
      </w:r>
      <w:r w:rsidR="00DB7D43" w:rsidRPr="00EC2F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 részesülnek a katonák</w:t>
      </w:r>
      <w:r w:rsidR="00DB7D43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</w:t>
      </w:r>
      <w:r w:rsidR="0037623B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illetményt</w:t>
      </w:r>
      <w:r w:rsidR="00DB7D43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számos plusz juttatás, pótlék, valamint az esetleges többletmunkáért</w:t>
      </w:r>
      <w:r w:rsidR="00163D41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>, gyakorlatokért, határvédelemért, külföldi szolgálatért</w:t>
      </w:r>
      <w:r w:rsidR="00DB7D43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járó kifizetés növelheti</w:t>
      </w:r>
      <w:r w:rsidR="00DB7D43" w:rsidRPr="002B7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3F87FD86" w14:textId="77777777" w:rsidR="009E1D28" w:rsidRPr="009E1D28" w:rsidRDefault="00DB7D43" w:rsidP="009E1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31A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tartalékos szolgálatot vállalók</w:t>
      </w: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szerződéskötési, illetve rendelkezésre állási díjra, valamint </w:t>
      </w:r>
      <w:r w:rsidRPr="009E1D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behívásuk idején – a tényleges szolgálatért járó illetményre jogosultak. </w:t>
      </w:r>
      <w:r w:rsidR="009E1D28" w:rsidRPr="009E1D28">
        <w:rPr>
          <w:rFonts w:ascii="Times New Roman" w:hAnsi="Times New Roman" w:cs="Times New Roman"/>
          <w:sz w:val="24"/>
          <w:szCs w:val="24"/>
        </w:rPr>
        <w:t>Az önkéntes területvédelmi tartalékos katona 2018-as egyszeri szerződéskötés díja bruttó 32.333,- Ft, emellett évente rendelkezésre állási díjra jogosult (teljesített szolgálati évenként a mindenkori minimálbér összege), ebben az évben ez az összeg bruttó 138.000,- Ft, amelyet a szerződés időtartama alatt évente egyszeri alkalommal, utólag utalnak. A kiképzések és az egyéb, tényleges szolgálatban töltött napokra a rendfokozatukhoz és beosztásukhoz megállapított illetmény időarányos részét kapják</w:t>
      </w:r>
      <w:r w:rsidR="009E1D28">
        <w:rPr>
          <w:rFonts w:ascii="Times New Roman" w:hAnsi="Times New Roman" w:cs="Times New Roman"/>
          <w:sz w:val="24"/>
          <w:szCs w:val="24"/>
        </w:rPr>
        <w:t>, m</w:t>
      </w:r>
      <w:r w:rsidR="009E1D28" w:rsidRPr="009E1D28">
        <w:rPr>
          <w:rFonts w:ascii="Times New Roman" w:hAnsi="Times New Roman" w:cs="Times New Roman"/>
          <w:sz w:val="24"/>
          <w:szCs w:val="24"/>
        </w:rPr>
        <w:t>indemellett a Honvédelmi Minisztérium külön megállapodásai alapján számos kedvezményben részesül</w:t>
      </w:r>
      <w:r w:rsidR="009E1D28">
        <w:rPr>
          <w:rFonts w:ascii="Times New Roman" w:hAnsi="Times New Roman" w:cs="Times New Roman"/>
          <w:sz w:val="24"/>
          <w:szCs w:val="24"/>
        </w:rPr>
        <w:t>het</w:t>
      </w:r>
      <w:r w:rsidR="009E1D28" w:rsidRPr="009E1D28">
        <w:rPr>
          <w:rFonts w:ascii="Times New Roman" w:hAnsi="Times New Roman" w:cs="Times New Roman"/>
          <w:sz w:val="24"/>
          <w:szCs w:val="24"/>
        </w:rPr>
        <w:t>nek.</w:t>
      </w:r>
    </w:p>
    <w:p w14:paraId="61B2553D" w14:textId="7CEF53E4" w:rsidR="003E17A8" w:rsidRPr="002B7D67" w:rsidRDefault="003E17A8" w:rsidP="007E0FBE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Kijelenthető az is, hogy a sereg </w:t>
      </w:r>
      <w:r w:rsidR="00163D41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jelentkezőorientált</w:t>
      </w:r>
      <w:r w:rsidR="00163D41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hiszen ahhoz, hogy valaki kipróbálja a katonaéletet</w:t>
      </w:r>
      <w:r w:rsidR="003603D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szükséges elhagynia a jelenlegi állását. </w:t>
      </w:r>
      <w:r w:rsidRPr="006069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Tartalékos katonaként mind a kiképzés, mind a</w:t>
      </w:r>
      <w:r w:rsidR="007E0FBE" w:rsidRPr="006069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 esetleges</w:t>
      </w:r>
      <w:r w:rsidRPr="006069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szolgálatteljesítés munka</w:t>
      </w:r>
      <w:r w:rsidR="002B7D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mellett</w:t>
      </w:r>
      <w:r w:rsidRPr="006069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elvégezhető.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</w:t>
      </w:r>
      <w:r w:rsidR="00606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pedig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megkedveli a katonai szolgálatot,</w:t>
      </w:r>
      <w:r w:rsidR="00DD781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DD7810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>bármikor válthat főállásra</w:t>
      </w:r>
      <w:r w:rsidR="002F4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tekintettel arra, hogy a kiképzési rendszer modulokból épül fel, így átjárható, tehát azokat a kiképzéseket, amelyeket a jelentkező tartalékos katonaként elvégzett, beszámítják, amikor állománykategóriát vált, így szerződéses katonaként már nem kell újra végigcsinálnia</w:t>
      </w:r>
      <w:r w:rsidR="00DD7810" w:rsidRPr="00EC2F8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17CFD80" w14:textId="77777777" w:rsidR="00DB7D43" w:rsidRPr="006069D0" w:rsidRDefault="00DB7D43" w:rsidP="00DB7D43">
      <w:pPr>
        <w:spacing w:before="100" w:beforeAutospacing="1" w:after="100" w:afterAutospacing="1" w:line="315" w:lineRule="atLeas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069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 jelentkezhet?</w:t>
      </w:r>
    </w:p>
    <w:p w14:paraId="0315C00A" w14:textId="77777777" w:rsidR="00DB7D43" w:rsidRPr="004E79B0" w:rsidRDefault="00DB7D43" w:rsidP="00DB7D43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18. életévét betöltött,</w:t>
      </w:r>
    </w:p>
    <w:p w14:paraId="7474FD5F" w14:textId="77777777" w:rsidR="00DB7D43" w:rsidRPr="004E79B0" w:rsidRDefault="00DB7D43" w:rsidP="00DB7D43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előéletű,</w:t>
      </w:r>
    </w:p>
    <w:p w14:paraId="47291921" w14:textId="77777777" w:rsidR="00DB7D43" w:rsidRPr="004E79B0" w:rsidRDefault="00DB7D43" w:rsidP="00DB7D43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magyarországi lakóhellyel rendelkező </w:t>
      </w:r>
      <w:r w:rsidR="00163D41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állampolgár,</w:t>
      </w:r>
    </w:p>
    <w:p w14:paraId="0EB5DBE3" w14:textId="77777777" w:rsidR="00DB7D43" w:rsidRPr="004E79B0" w:rsidRDefault="00DB7D43" w:rsidP="00DB7D43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>aki legalább alapfokú végzettséggel és</w:t>
      </w:r>
    </w:p>
    <w:p w14:paraId="71C13F38" w14:textId="77777777" w:rsidR="00DB7D43" w:rsidRPr="004E79B0" w:rsidRDefault="00DB7D43" w:rsidP="00DB7D43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>kellő elhivatottsággal rendelkezik.</w:t>
      </w:r>
    </w:p>
    <w:p w14:paraId="1DA34A8C" w14:textId="77777777" w:rsidR="00DB7D43" w:rsidRPr="004E79B0" w:rsidRDefault="00DB7D43" w:rsidP="007E0FBE">
      <w:pPr>
        <w:spacing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79B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jelentkezőknek pedig szolgálatformától függően alkalmassági vizsgálaton kell részt venniük.</w:t>
      </w:r>
    </w:p>
    <w:p w14:paraId="1C6F9270" w14:textId="77777777" w:rsidR="00DB7D43" w:rsidRPr="006069D0" w:rsidRDefault="007E0FBE" w:rsidP="00A1636A">
      <w:pPr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069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legfontosabb információ: h</w:t>
      </w:r>
      <w:r w:rsidR="00DB7D43" w:rsidRPr="006069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ol lehet jelentkezni katonának?</w:t>
      </w:r>
    </w:p>
    <w:p w14:paraId="7F51814A" w14:textId="04724812" w:rsidR="00087309" w:rsidRDefault="00DB7D43" w:rsidP="00B15196">
      <w:pPr>
        <w:spacing w:line="315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606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 katonai pálya iránt érdeklődők személyesen a megyeszékhelyeken lévő to</w:t>
      </w:r>
      <w:r w:rsidR="00606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borzó irodákban jelentkezhetnek.</w:t>
      </w:r>
      <w:r w:rsidRPr="00606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</w:t>
      </w:r>
      <w:r w:rsidR="007E0FBE" w:rsidRPr="00EC2F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Szolnokon személyesen </w:t>
      </w:r>
      <w:r w:rsidR="007E0FBE" w:rsidRPr="00606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 Táncsics Mihály u. 5-7. szám alatt tud</w:t>
      </w:r>
      <w:r w:rsidR="00606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nak</w:t>
      </w:r>
      <w:r w:rsidR="007E0FBE" w:rsidRPr="00606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velünk</w:t>
      </w:r>
      <w:r w:rsidRPr="00606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találko</w:t>
      </w:r>
      <w:r w:rsidR="007E0FBE" w:rsidRPr="00606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zni, </w:t>
      </w:r>
      <w:r w:rsidR="00606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de</w:t>
      </w:r>
      <w:r w:rsidR="007E0FBE" w:rsidRPr="00606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érdeklődhet</w:t>
      </w:r>
      <w:r w:rsidR="00606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nek</w:t>
      </w:r>
      <w:r w:rsidR="007E0FBE" w:rsidRPr="00606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a 0656/505-159 telefonszámon és e</w:t>
      </w:r>
      <w:r w:rsidR="002B7D6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-</w:t>
      </w:r>
      <w:bookmarkStart w:id="0" w:name="_GoBack"/>
      <w:bookmarkEnd w:id="0"/>
      <w:r w:rsidR="007E0FBE" w:rsidRPr="006069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mailben a szolnok.toborzo@mil.hu-n.</w:t>
      </w:r>
    </w:p>
    <w:p w14:paraId="74D9F355" w14:textId="77777777" w:rsidR="006069D0" w:rsidRPr="006069D0" w:rsidRDefault="006069D0" w:rsidP="00B15196">
      <w:pPr>
        <w:spacing w:line="31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További információk elérhetők az iranyasereg.hu és a hadkiegeszites.hu honlapokon.</w:t>
      </w:r>
    </w:p>
    <w:sectPr w:rsidR="006069D0" w:rsidRPr="0060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F72B7" w14:textId="77777777" w:rsidR="004D771F" w:rsidRDefault="004D771F" w:rsidP="007E0FBE">
      <w:pPr>
        <w:spacing w:after="0" w:line="240" w:lineRule="auto"/>
      </w:pPr>
      <w:r>
        <w:separator/>
      </w:r>
    </w:p>
  </w:endnote>
  <w:endnote w:type="continuationSeparator" w:id="0">
    <w:p w14:paraId="09B9BFA8" w14:textId="77777777" w:rsidR="004D771F" w:rsidRDefault="004D771F" w:rsidP="007E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9A61B" w14:textId="77777777" w:rsidR="004D771F" w:rsidRDefault="004D771F" w:rsidP="007E0FBE">
      <w:pPr>
        <w:spacing w:after="0" w:line="240" w:lineRule="auto"/>
      </w:pPr>
      <w:r>
        <w:separator/>
      </w:r>
    </w:p>
  </w:footnote>
  <w:footnote w:type="continuationSeparator" w:id="0">
    <w:p w14:paraId="00CD35E0" w14:textId="77777777" w:rsidR="004D771F" w:rsidRDefault="004D771F" w:rsidP="007E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7AF8"/>
    <w:multiLevelType w:val="multilevel"/>
    <w:tmpl w:val="8E6C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97"/>
    <w:rsid w:val="00045B99"/>
    <w:rsid w:val="000737D2"/>
    <w:rsid w:val="00087309"/>
    <w:rsid w:val="00163D41"/>
    <w:rsid w:val="001B1BF3"/>
    <w:rsid w:val="00242AE8"/>
    <w:rsid w:val="00277886"/>
    <w:rsid w:val="002866A8"/>
    <w:rsid w:val="002B7D67"/>
    <w:rsid w:val="002F4D7B"/>
    <w:rsid w:val="003603D7"/>
    <w:rsid w:val="0037623B"/>
    <w:rsid w:val="003E17A8"/>
    <w:rsid w:val="003E7472"/>
    <w:rsid w:val="004D771F"/>
    <w:rsid w:val="004E79B0"/>
    <w:rsid w:val="004F48BC"/>
    <w:rsid w:val="00516273"/>
    <w:rsid w:val="005209AC"/>
    <w:rsid w:val="00552694"/>
    <w:rsid w:val="00575779"/>
    <w:rsid w:val="006069D0"/>
    <w:rsid w:val="00632138"/>
    <w:rsid w:val="0067342A"/>
    <w:rsid w:val="006D509E"/>
    <w:rsid w:val="00734D25"/>
    <w:rsid w:val="007678CF"/>
    <w:rsid w:val="007877A3"/>
    <w:rsid w:val="007C5E94"/>
    <w:rsid w:val="007E0FBE"/>
    <w:rsid w:val="0081573A"/>
    <w:rsid w:val="00853142"/>
    <w:rsid w:val="008D461F"/>
    <w:rsid w:val="008E758A"/>
    <w:rsid w:val="009E1D28"/>
    <w:rsid w:val="00A1636A"/>
    <w:rsid w:val="00AF7ED2"/>
    <w:rsid w:val="00B03FA0"/>
    <w:rsid w:val="00B15196"/>
    <w:rsid w:val="00B31A5A"/>
    <w:rsid w:val="00B37AD5"/>
    <w:rsid w:val="00B8608C"/>
    <w:rsid w:val="00C36B97"/>
    <w:rsid w:val="00C41971"/>
    <w:rsid w:val="00C51120"/>
    <w:rsid w:val="00C7490B"/>
    <w:rsid w:val="00CC72CE"/>
    <w:rsid w:val="00CD70AD"/>
    <w:rsid w:val="00D2293D"/>
    <w:rsid w:val="00DA4DE0"/>
    <w:rsid w:val="00DB7D43"/>
    <w:rsid w:val="00DD7810"/>
    <w:rsid w:val="00DE513C"/>
    <w:rsid w:val="00E05BDD"/>
    <w:rsid w:val="00EA25AB"/>
    <w:rsid w:val="00EB3999"/>
    <w:rsid w:val="00EB6D32"/>
    <w:rsid w:val="00EC2F88"/>
    <w:rsid w:val="00ED7319"/>
    <w:rsid w:val="00EE604F"/>
    <w:rsid w:val="00F12FAE"/>
    <w:rsid w:val="00F93255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BF9E"/>
  <w15:docId w15:val="{5D39C568-F1BF-4436-9E58-51FE4831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B7D4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313131"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B7D43"/>
    <w:rPr>
      <w:rFonts w:ascii="Arial" w:eastAsia="Times New Roman" w:hAnsi="Arial" w:cs="Arial"/>
      <w:color w:val="313131"/>
      <w:sz w:val="36"/>
      <w:szCs w:val="36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DB7D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DB7D4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B7D4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B7D43"/>
    <w:pPr>
      <w:spacing w:before="100" w:beforeAutospacing="1" w:after="100" w:afterAutospacing="1" w:line="315" w:lineRule="atLeast"/>
    </w:pPr>
    <w:rPr>
      <w:rFonts w:ascii="Open Sans" w:eastAsia="Times New Roman" w:hAnsi="Open Sans" w:cs="Times New Roman"/>
      <w:color w:val="777777"/>
      <w:sz w:val="21"/>
      <w:szCs w:val="21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E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0FBE"/>
  </w:style>
  <w:style w:type="paragraph" w:styleId="llb">
    <w:name w:val="footer"/>
    <w:basedOn w:val="Norml"/>
    <w:link w:val="llbChar"/>
    <w:uiPriority w:val="99"/>
    <w:unhideWhenUsed/>
    <w:rsid w:val="007E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0FBE"/>
  </w:style>
  <w:style w:type="character" w:styleId="Hiperhivatkozs">
    <w:name w:val="Hyperlink"/>
    <w:basedOn w:val="Bekezdsalapbettpusa"/>
    <w:uiPriority w:val="99"/>
    <w:unhideWhenUsed/>
    <w:rsid w:val="006069D0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05B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5B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5B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5B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5BD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1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86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295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006C-451D-479C-894E-CCD0AFF5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Haris Gréta ka.</cp:lastModifiedBy>
  <cp:revision>5</cp:revision>
  <dcterms:created xsi:type="dcterms:W3CDTF">2018-06-01T09:57:00Z</dcterms:created>
  <dcterms:modified xsi:type="dcterms:W3CDTF">2018-06-04T08:40:00Z</dcterms:modified>
</cp:coreProperties>
</file>